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08B" w:rsidRPr="006C108B" w:rsidRDefault="006C108B" w:rsidP="006C108B">
      <w:pPr>
        <w:pStyle w:val="Section3-Heading1"/>
        <w:rPr>
          <w:color w:val="auto"/>
        </w:rPr>
      </w:pPr>
      <w:bookmarkStart w:id="0" w:name="_Toc91234393"/>
      <w:bookmarkStart w:id="1" w:name="_Toc91234635"/>
      <w:bookmarkStart w:id="2" w:name="_Toc91234756"/>
      <w:bookmarkStart w:id="3" w:name="_Toc127626074"/>
      <w:bookmarkStart w:id="4" w:name="_GoBack"/>
      <w:r w:rsidRPr="006C108B">
        <w:rPr>
          <w:color w:val="auto"/>
        </w:rPr>
        <w:t xml:space="preserve">Declaración de Desempeño sobre Explotación y Abuso Sexual </w:t>
      </w:r>
      <w:bookmarkEnd w:id="4"/>
      <w:r w:rsidRPr="006C108B">
        <w:rPr>
          <w:color w:val="auto"/>
        </w:rPr>
        <w:t>(EAS) y/o Acoso Sexual (</w:t>
      </w:r>
      <w:proofErr w:type="spellStart"/>
      <w:r w:rsidRPr="006C108B">
        <w:rPr>
          <w:color w:val="auto"/>
        </w:rPr>
        <w:t>ASx</w:t>
      </w:r>
      <w:proofErr w:type="spellEnd"/>
      <w:r w:rsidRPr="006C108B">
        <w:rPr>
          <w:color w:val="auto"/>
        </w:rPr>
        <w:t>)</w:t>
      </w:r>
      <w:bookmarkEnd w:id="0"/>
      <w:bookmarkEnd w:id="1"/>
      <w:bookmarkEnd w:id="2"/>
      <w:bookmarkEnd w:id="3"/>
      <w:r w:rsidRPr="006C108B">
        <w:rPr>
          <w:color w:val="auto"/>
        </w:rPr>
        <w:t xml:space="preserve"> </w:t>
      </w:r>
    </w:p>
    <w:p w:rsidR="006C108B" w:rsidRPr="006C108B" w:rsidRDefault="006C108B" w:rsidP="006C108B">
      <w:pPr>
        <w:spacing w:before="120" w:line="264" w:lineRule="exact"/>
        <w:ind w:left="72" w:right="146"/>
        <w:jc w:val="center"/>
        <w:rPr>
          <w:i/>
          <w:iCs/>
          <w:spacing w:val="-6"/>
          <w:szCs w:val="22"/>
        </w:rPr>
      </w:pPr>
      <w:r w:rsidRPr="006C108B">
        <w:rPr>
          <w:i/>
          <w:spacing w:val="6"/>
          <w:szCs w:val="22"/>
        </w:rPr>
        <w:t>[El siguiente cuadro debe ser completada por el Licitante y cada miembro de la APCA o JV y cada subcontratista propuesto por el Licitante</w:t>
      </w:r>
      <w:r w:rsidRPr="006C108B">
        <w:rPr>
          <w:i/>
          <w:iCs/>
          <w:spacing w:val="-6"/>
          <w:szCs w:val="22"/>
        </w:rPr>
        <w:t>]</w:t>
      </w:r>
    </w:p>
    <w:p w:rsidR="006C108B" w:rsidRPr="006C108B" w:rsidRDefault="006C108B" w:rsidP="006C108B">
      <w:pPr>
        <w:spacing w:before="120" w:line="264" w:lineRule="exact"/>
        <w:ind w:left="72" w:right="146"/>
        <w:jc w:val="center"/>
        <w:rPr>
          <w:i/>
          <w:iCs/>
          <w:spacing w:val="-6"/>
          <w:szCs w:val="22"/>
        </w:rPr>
      </w:pPr>
    </w:p>
    <w:p w:rsidR="006C108B" w:rsidRPr="006C108B" w:rsidRDefault="006C108B" w:rsidP="006C108B">
      <w:pPr>
        <w:pStyle w:val="HTMLconformatoprevio"/>
        <w:shd w:val="clear" w:color="auto" w:fill="FFFFFF"/>
        <w:ind w:right="146"/>
        <w:jc w:val="right"/>
        <w:rPr>
          <w:rFonts w:ascii="Times New Roman" w:hAnsi="Times New Roman" w:cs="Times New Roman"/>
          <w:color w:val="212121"/>
          <w:sz w:val="28"/>
          <w:lang w:val="es-ES"/>
        </w:rPr>
      </w:pPr>
      <w:r w:rsidRPr="006C108B">
        <w:rPr>
          <w:rFonts w:ascii="Times New Roman" w:hAnsi="Times New Roman" w:cs="Times New Roman"/>
          <w:color w:val="212121"/>
          <w:sz w:val="28"/>
          <w:lang w:val="es-ES"/>
        </w:rPr>
        <w:t xml:space="preserve">Nombre del Licitante: </w:t>
      </w:r>
      <w:r w:rsidRPr="006C108B">
        <w:rPr>
          <w:rFonts w:ascii="Times New Roman" w:hAnsi="Times New Roman" w:cs="Times New Roman"/>
          <w:i/>
          <w:color w:val="212121"/>
          <w:sz w:val="28"/>
          <w:lang w:val="es-ES"/>
        </w:rPr>
        <w:t>[indicar el nombre completo]</w:t>
      </w:r>
    </w:p>
    <w:p w:rsidR="006C108B" w:rsidRPr="006C108B" w:rsidRDefault="006C108B" w:rsidP="006C108B">
      <w:pPr>
        <w:pStyle w:val="HTMLconformatoprevio"/>
        <w:shd w:val="clear" w:color="auto" w:fill="FFFFFF"/>
        <w:ind w:right="146"/>
        <w:jc w:val="right"/>
        <w:rPr>
          <w:rFonts w:ascii="Times New Roman" w:hAnsi="Times New Roman" w:cs="Times New Roman"/>
          <w:color w:val="212121"/>
          <w:sz w:val="28"/>
          <w:lang w:val="es-ES"/>
        </w:rPr>
      </w:pPr>
      <w:r w:rsidRPr="006C108B">
        <w:rPr>
          <w:rFonts w:ascii="Times New Roman" w:hAnsi="Times New Roman" w:cs="Times New Roman"/>
          <w:color w:val="212121"/>
          <w:sz w:val="28"/>
          <w:lang w:val="es-ES"/>
        </w:rPr>
        <w:t xml:space="preserve">Fecha: </w:t>
      </w:r>
      <w:r w:rsidRPr="006C108B">
        <w:rPr>
          <w:rFonts w:ascii="Times New Roman" w:hAnsi="Times New Roman" w:cs="Times New Roman"/>
          <w:i/>
          <w:color w:val="212121"/>
          <w:sz w:val="28"/>
          <w:lang w:val="es-ES"/>
        </w:rPr>
        <w:t>[insertar día, mes, año]</w:t>
      </w:r>
    </w:p>
    <w:p w:rsidR="006C108B" w:rsidRPr="006C108B" w:rsidRDefault="006C108B" w:rsidP="006C108B">
      <w:pPr>
        <w:pStyle w:val="HTMLconformatoprevio"/>
        <w:shd w:val="clear" w:color="auto" w:fill="FFFFFF"/>
        <w:ind w:right="146"/>
        <w:jc w:val="right"/>
        <w:rPr>
          <w:rFonts w:ascii="Times New Roman" w:hAnsi="Times New Roman" w:cs="Times New Roman"/>
          <w:i/>
          <w:color w:val="212121"/>
          <w:sz w:val="28"/>
          <w:lang w:val="es-ES"/>
        </w:rPr>
      </w:pPr>
      <w:r w:rsidRPr="006C108B">
        <w:rPr>
          <w:rFonts w:ascii="Times New Roman" w:hAnsi="Times New Roman" w:cs="Times New Roman"/>
          <w:color w:val="212121"/>
          <w:sz w:val="28"/>
          <w:lang w:val="es-ES"/>
        </w:rPr>
        <w:t xml:space="preserve">SDO No. y Título: </w:t>
      </w:r>
      <w:r w:rsidRPr="006C108B">
        <w:rPr>
          <w:rFonts w:ascii="Times New Roman" w:hAnsi="Times New Roman" w:cs="Times New Roman"/>
          <w:b/>
          <w:bCs/>
          <w:iCs/>
          <w:color w:val="212121"/>
          <w:sz w:val="28"/>
          <w:lang w:val="es-ES"/>
        </w:rPr>
        <w:t>SDO N.º DO-INAPA-001-2025-NC-RFB</w:t>
      </w:r>
    </w:p>
    <w:p w:rsidR="006C108B" w:rsidRPr="006C108B" w:rsidRDefault="006C108B" w:rsidP="006C108B">
      <w:pPr>
        <w:pStyle w:val="HTMLconformatoprevio"/>
        <w:shd w:val="clear" w:color="auto" w:fill="FFFFFF"/>
        <w:ind w:right="146"/>
        <w:jc w:val="right"/>
        <w:rPr>
          <w:rFonts w:ascii="Times New Roman" w:hAnsi="Times New Roman" w:cs="Times New Roman"/>
          <w:i/>
          <w:color w:val="212121"/>
          <w:sz w:val="28"/>
          <w:lang w:val="es-ES"/>
        </w:rPr>
      </w:pPr>
      <w:r w:rsidRPr="006C108B">
        <w:rPr>
          <w:rFonts w:ascii="Times New Roman" w:hAnsi="Times New Roman" w:cs="Times New Roman"/>
          <w:color w:val="212121"/>
          <w:sz w:val="28"/>
          <w:lang w:val="es-ES"/>
        </w:rPr>
        <w:t xml:space="preserve">Página </w:t>
      </w:r>
      <w:r w:rsidRPr="006C108B">
        <w:rPr>
          <w:rFonts w:ascii="Times New Roman" w:hAnsi="Times New Roman" w:cs="Times New Roman"/>
          <w:i/>
          <w:color w:val="212121"/>
          <w:sz w:val="28"/>
          <w:lang w:val="es-ES"/>
        </w:rPr>
        <w:t>[insertar número de página] de [insertar número total] páginas</w:t>
      </w:r>
    </w:p>
    <w:p w:rsidR="006C108B" w:rsidRPr="006C108B" w:rsidRDefault="006C108B" w:rsidP="006C108B">
      <w:pPr>
        <w:pStyle w:val="HTMLconformatoprevio"/>
        <w:shd w:val="clear" w:color="auto" w:fill="FFFFFF"/>
        <w:jc w:val="right"/>
        <w:rPr>
          <w:rFonts w:ascii="Times New Roman" w:hAnsi="Times New Roman" w:cs="Times New Roman"/>
          <w:i/>
          <w:color w:val="212121"/>
          <w:sz w:val="28"/>
          <w:lang w:val="es-E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"/>
        <w:gridCol w:w="8041"/>
      </w:tblGrid>
      <w:tr w:rsidR="006C108B" w:rsidRPr="006C108B" w:rsidTr="00B5387B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108B" w:rsidRPr="006C108B" w:rsidRDefault="006C108B" w:rsidP="00B5387B">
            <w:pPr>
              <w:spacing w:before="120"/>
              <w:jc w:val="center"/>
              <w:rPr>
                <w:b/>
                <w:spacing w:val="-4"/>
                <w:szCs w:val="22"/>
              </w:rPr>
            </w:pPr>
            <w:r w:rsidRPr="006C108B">
              <w:rPr>
                <w:b/>
                <w:spacing w:val="-4"/>
                <w:sz w:val="28"/>
              </w:rPr>
              <w:t xml:space="preserve">Declaración EAS y /o </w:t>
            </w:r>
            <w:proofErr w:type="spellStart"/>
            <w:r w:rsidRPr="006C108B">
              <w:rPr>
                <w:b/>
                <w:spacing w:val="-4"/>
                <w:sz w:val="28"/>
              </w:rPr>
              <w:t>ASx</w:t>
            </w:r>
            <w:proofErr w:type="spellEnd"/>
          </w:p>
        </w:tc>
      </w:tr>
      <w:tr w:rsidR="006C108B" w:rsidRPr="006C108B" w:rsidTr="00B5387B"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spacing w:val="-4"/>
                <w:szCs w:val="22"/>
              </w:rPr>
            </w:pPr>
          </w:p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rFonts w:eastAsia="MS Mincho"/>
                <w:spacing w:val="-2"/>
                <w:szCs w:val="22"/>
              </w:rPr>
            </w:pPr>
            <w:r w:rsidRPr="006C108B">
              <w:rPr>
                <w:rFonts w:eastAsia="MS Mincho"/>
                <w:spacing w:val="-2"/>
                <w:szCs w:val="22"/>
              </w:rPr>
              <w:sym w:font="Wingdings" w:char="F0A8"/>
            </w:r>
          </w:p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rFonts w:eastAsia="MS Mincho"/>
                <w:spacing w:val="-2"/>
                <w:szCs w:val="22"/>
              </w:rPr>
            </w:pPr>
            <w:r w:rsidRPr="006C108B">
              <w:rPr>
                <w:rFonts w:eastAsia="MS Mincho"/>
                <w:spacing w:val="-2"/>
                <w:szCs w:val="22"/>
              </w:rPr>
              <w:t xml:space="preserve">  </w:t>
            </w:r>
          </w:p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rFonts w:eastAsia="MS Mincho"/>
                <w:spacing w:val="-2"/>
                <w:szCs w:val="22"/>
              </w:rPr>
            </w:pPr>
            <w:r w:rsidRPr="006C108B">
              <w:rPr>
                <w:rFonts w:eastAsia="MS Mincho"/>
                <w:spacing w:val="-2"/>
                <w:szCs w:val="22"/>
              </w:rPr>
              <w:sym w:font="Wingdings" w:char="F0A8"/>
            </w:r>
          </w:p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rFonts w:eastAsia="MS Mincho"/>
                <w:spacing w:val="-2"/>
                <w:szCs w:val="22"/>
              </w:rPr>
            </w:pPr>
            <w:r w:rsidRPr="006C108B">
              <w:rPr>
                <w:rFonts w:eastAsia="MS Mincho"/>
                <w:spacing w:val="-2"/>
                <w:szCs w:val="22"/>
              </w:rPr>
              <w:t xml:space="preserve">  </w:t>
            </w:r>
          </w:p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rFonts w:eastAsia="MS Mincho"/>
                <w:spacing w:val="-2"/>
                <w:szCs w:val="22"/>
              </w:rPr>
            </w:pPr>
            <w:r w:rsidRPr="006C108B">
              <w:rPr>
                <w:rFonts w:eastAsia="MS Mincho"/>
                <w:spacing w:val="-2"/>
                <w:szCs w:val="22"/>
              </w:rPr>
              <w:sym w:font="Wingdings" w:char="F0A8"/>
            </w:r>
            <w:r w:rsidRPr="006C108B">
              <w:rPr>
                <w:rFonts w:eastAsia="MS Mincho"/>
                <w:spacing w:val="-2"/>
                <w:szCs w:val="22"/>
              </w:rPr>
              <w:t xml:space="preserve">  </w:t>
            </w:r>
          </w:p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spacing w:val="-4"/>
                <w:szCs w:val="22"/>
              </w:rPr>
            </w:pPr>
          </w:p>
        </w:tc>
        <w:tc>
          <w:tcPr>
            <w:tcW w:w="4762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</w:tcPr>
          <w:p w:rsidR="006C108B" w:rsidRPr="006C108B" w:rsidRDefault="006C108B" w:rsidP="00B5387B">
            <w:pPr>
              <w:spacing w:before="120" w:after="120"/>
              <w:ind w:left="892" w:right="176" w:hanging="826"/>
              <w:rPr>
                <w:spacing w:val="-4"/>
                <w:szCs w:val="22"/>
              </w:rPr>
            </w:pPr>
            <w:r w:rsidRPr="006C108B">
              <w:rPr>
                <w:spacing w:val="-4"/>
                <w:szCs w:val="22"/>
              </w:rPr>
              <w:t>Nosotros:</w:t>
            </w:r>
          </w:p>
          <w:p w:rsidR="006C108B" w:rsidRPr="006C108B" w:rsidRDefault="006C108B" w:rsidP="006C108B">
            <w:pPr>
              <w:pStyle w:val="Prrafodelista"/>
              <w:numPr>
                <w:ilvl w:val="0"/>
                <w:numId w:val="1"/>
              </w:numPr>
              <w:spacing w:before="120" w:after="120"/>
              <w:ind w:right="176"/>
              <w:contextualSpacing w:val="0"/>
              <w:jc w:val="both"/>
              <w:rPr>
                <w:sz w:val="28"/>
              </w:rPr>
            </w:pPr>
            <w:r w:rsidRPr="006C108B">
              <w:rPr>
                <w:rFonts w:eastAsia="MS Mincho"/>
                <w:spacing w:val="-2"/>
                <w:szCs w:val="22"/>
              </w:rPr>
              <w:t xml:space="preserve">no hemos sido objeto de descalificación por parte del Banco por incumplimiento de las obligaciones sobre EAS / </w:t>
            </w:r>
            <w:proofErr w:type="spellStart"/>
            <w:r w:rsidRPr="006C108B">
              <w:rPr>
                <w:rFonts w:eastAsia="MS Mincho"/>
                <w:spacing w:val="-2"/>
                <w:szCs w:val="22"/>
              </w:rPr>
              <w:t>ASx</w:t>
            </w:r>
            <w:proofErr w:type="spellEnd"/>
            <w:r w:rsidRPr="006C108B">
              <w:rPr>
                <w:rFonts w:eastAsia="MS Mincho"/>
                <w:spacing w:val="-2"/>
                <w:szCs w:val="22"/>
              </w:rPr>
              <w:t>.</w:t>
            </w:r>
          </w:p>
          <w:p w:rsidR="006C108B" w:rsidRPr="006C108B" w:rsidRDefault="006C108B" w:rsidP="006C108B">
            <w:pPr>
              <w:pStyle w:val="Prrafodelista"/>
              <w:numPr>
                <w:ilvl w:val="0"/>
                <w:numId w:val="1"/>
              </w:numPr>
              <w:spacing w:before="120" w:after="120"/>
              <w:ind w:right="176"/>
              <w:contextualSpacing w:val="0"/>
              <w:jc w:val="both"/>
              <w:rPr>
                <w:spacing w:val="-6"/>
                <w:szCs w:val="22"/>
              </w:rPr>
            </w:pPr>
            <w:r w:rsidRPr="006C108B">
              <w:rPr>
                <w:rFonts w:eastAsia="MS Mincho"/>
                <w:spacing w:val="-2"/>
                <w:szCs w:val="22"/>
              </w:rPr>
              <w:t xml:space="preserve">no estamos sujetos a descalificación por parte del Banco por incumplimiento de las obligaciones sobre EAS / </w:t>
            </w:r>
            <w:proofErr w:type="spellStart"/>
            <w:r w:rsidRPr="006C108B">
              <w:rPr>
                <w:rFonts w:eastAsia="MS Mincho"/>
                <w:spacing w:val="-2"/>
                <w:szCs w:val="22"/>
              </w:rPr>
              <w:t>ASx</w:t>
            </w:r>
            <w:proofErr w:type="spellEnd"/>
          </w:p>
          <w:p w:rsidR="006C108B" w:rsidRPr="006C108B" w:rsidRDefault="006C108B" w:rsidP="006C108B">
            <w:pPr>
              <w:pStyle w:val="Prrafodelista"/>
              <w:numPr>
                <w:ilvl w:val="0"/>
                <w:numId w:val="1"/>
              </w:numPr>
              <w:spacing w:before="120" w:after="120"/>
              <w:ind w:right="176"/>
              <w:contextualSpacing w:val="0"/>
              <w:jc w:val="both"/>
              <w:rPr>
                <w:rFonts w:eastAsia="MS Mincho"/>
                <w:spacing w:val="-2"/>
                <w:szCs w:val="22"/>
              </w:rPr>
            </w:pPr>
            <w:r w:rsidRPr="006C108B">
              <w:rPr>
                <w:rFonts w:eastAsia="MS Mincho"/>
                <w:spacing w:val="-2"/>
                <w:szCs w:val="22"/>
              </w:rPr>
              <w:t xml:space="preserve"> hemos sido descalificados por el Banco por incumplimiento de las obligaciones sobre EAS/</w:t>
            </w:r>
            <w:proofErr w:type="spellStart"/>
            <w:r w:rsidRPr="006C108B">
              <w:rPr>
                <w:rFonts w:eastAsia="MS Mincho"/>
                <w:spacing w:val="-2"/>
                <w:szCs w:val="22"/>
              </w:rPr>
              <w:t>ASx</w:t>
            </w:r>
            <w:proofErr w:type="spellEnd"/>
            <w:r w:rsidRPr="006C108B">
              <w:rPr>
                <w:rFonts w:eastAsia="MS Mincho"/>
                <w:spacing w:val="-2"/>
                <w:szCs w:val="22"/>
              </w:rPr>
              <w:t>. Se ha dictado un laudo arbitral en el caso de descalificación a nuestro favor.</w:t>
            </w:r>
          </w:p>
        </w:tc>
      </w:tr>
      <w:tr w:rsidR="006C108B" w:rsidRPr="006C108B" w:rsidTr="00B5387B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108B" w:rsidRPr="006C108B" w:rsidRDefault="006C108B" w:rsidP="00B5387B">
            <w:pPr>
              <w:spacing w:before="120"/>
              <w:ind w:left="82" w:right="178"/>
              <w:rPr>
                <w:b/>
                <w:i/>
                <w:iCs/>
                <w:szCs w:val="22"/>
              </w:rPr>
            </w:pPr>
            <w:r w:rsidRPr="006C108B">
              <w:rPr>
                <w:b/>
                <w:i/>
                <w:iCs/>
                <w:color w:val="000000" w:themeColor="text1"/>
                <w:szCs w:val="22"/>
              </w:rPr>
              <w:t>[Si (c) anterior es aplicable, adjunte evidencia de un laudo arbitral que revierta las conclusiones sobre los problemas subyacentes a la descalificación</w:t>
            </w:r>
            <w:r w:rsidRPr="006C108B">
              <w:rPr>
                <w:b/>
                <w:i/>
                <w:iCs/>
                <w:szCs w:val="22"/>
              </w:rPr>
              <w:t>.]</w:t>
            </w:r>
          </w:p>
          <w:p w:rsidR="006C108B" w:rsidRPr="006C108B" w:rsidRDefault="006C108B" w:rsidP="00B5387B">
            <w:pPr>
              <w:spacing w:before="120"/>
              <w:ind w:left="82" w:right="178"/>
              <w:rPr>
                <w:b/>
                <w:bCs/>
                <w:i/>
                <w:iCs/>
                <w:color w:val="000000" w:themeColor="text1"/>
                <w:szCs w:val="22"/>
              </w:rPr>
            </w:pPr>
          </w:p>
        </w:tc>
      </w:tr>
    </w:tbl>
    <w:p w:rsidR="00E14901" w:rsidRPr="006C108B" w:rsidRDefault="006C108B">
      <w:pPr>
        <w:rPr>
          <w:sz w:val="28"/>
        </w:rPr>
      </w:pPr>
    </w:p>
    <w:sectPr w:rsidR="00E14901" w:rsidRPr="006C10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44A09"/>
    <w:multiLevelType w:val="hybridMultilevel"/>
    <w:tmpl w:val="22CEA07A"/>
    <w:lvl w:ilvl="0" w:tplc="9E14EA3E">
      <w:start w:val="1"/>
      <w:numFmt w:val="lowerLetter"/>
      <w:lvlText w:val="(%1)"/>
      <w:lvlJc w:val="left"/>
      <w:pPr>
        <w:ind w:left="426" w:hanging="360"/>
      </w:pPr>
      <w:rPr>
        <w:rFonts w:hint="default"/>
        <w:b w:val="0"/>
        <w:i w:val="0"/>
        <w:color w:val="auto"/>
        <w:sz w:val="24"/>
        <w:szCs w:val="22"/>
        <w:u w:val="none"/>
        <w:lang w:val="es-ES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08B"/>
    <w:rsid w:val="00093937"/>
    <w:rsid w:val="006C108B"/>
    <w:rsid w:val="007A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5840BB8-2337-4E8F-A411-E73021BD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0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C10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ection3-Heading1">
    <w:name w:val="Section 3 - Heading 1"/>
    <w:basedOn w:val="Ttulo2"/>
    <w:link w:val="Section3-Heading1Car"/>
    <w:rsid w:val="006C108B"/>
    <w:pPr>
      <w:keepNext w:val="0"/>
      <w:keepLines w:val="0"/>
      <w:suppressAutoHyphens/>
      <w:spacing w:before="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Prrafodelista">
    <w:name w:val="List Paragraph"/>
    <w:aliases w:val="Citation List,본문(내용),List Paragraph (numbered (a)),Colorful List - Accent 11,Medium Grid 1 - Accent 21,ADB Paragraph,lp1,Bullet Paragraph,List Paragraph nowy,Bullets,References,List Paragraph1,heading 6,WB List Paragraph,Liste 1,ANNEX"/>
    <w:basedOn w:val="Normal"/>
    <w:link w:val="PrrafodelistaCar"/>
    <w:uiPriority w:val="34"/>
    <w:qFormat/>
    <w:rsid w:val="006C108B"/>
    <w:pPr>
      <w:ind w:left="720"/>
      <w:contextualSpacing/>
    </w:pPr>
  </w:style>
  <w:style w:type="character" w:customStyle="1" w:styleId="PrrafodelistaCar">
    <w:name w:val="Párrafo de lista Car"/>
    <w:aliases w:val="Citation List Car,본문(내용) Car,List Paragraph (numbered (a)) Car,Colorful List - Accent 11 Car,Medium Grid 1 - Accent 21 Car,ADB Paragraph Car,lp1 Car,Bullet Paragraph Car,List Paragraph nowy Car,Bullets Car,References Car,Liste 1 Car"/>
    <w:basedOn w:val="Fuentedeprrafopredeter"/>
    <w:link w:val="Prrafodelista"/>
    <w:uiPriority w:val="34"/>
    <w:qFormat/>
    <w:rsid w:val="006C108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Section3-Heading1Car">
    <w:name w:val="Section 3 - Heading 1 Car"/>
    <w:basedOn w:val="Ttulo2Car"/>
    <w:link w:val="Section3-Heading1"/>
    <w:rsid w:val="006C108B"/>
    <w:rPr>
      <w:rFonts w:ascii="Times New Roman" w:eastAsia="Times New Roman" w:hAnsi="Times New Roman" w:cs="Times New Roman"/>
      <w:b/>
      <w:color w:val="2E74B5" w:themeColor="accent1" w:themeShade="BF"/>
      <w:sz w:val="32"/>
      <w:szCs w:val="24"/>
      <w:lang w:val="es-ES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6C10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s-ES_tradn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C108B"/>
    <w:rPr>
      <w:rFonts w:ascii="Courier New" w:eastAsia="Times New Roman" w:hAnsi="Courier New" w:cs="Courier New"/>
      <w:sz w:val="20"/>
      <w:szCs w:val="24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C108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Briseyda Rebeca Peguero</dc:creator>
  <cp:keywords/>
  <dc:description/>
  <cp:lastModifiedBy>Briseyda Rebeca Peguero</cp:lastModifiedBy>
  <cp:revision>1</cp:revision>
  <dcterms:created xsi:type="dcterms:W3CDTF">2025-06-12T22:45:00Z</dcterms:created>
  <dcterms:modified xsi:type="dcterms:W3CDTF">2025-06-12T22:46:00Z</dcterms:modified>
</cp:coreProperties>
</file>